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color w:val="20124d"/>
        </w:rPr>
      </w:pPr>
      <w:r w:rsidDel="00000000" w:rsidR="00000000" w:rsidRPr="00000000">
        <w:rPr>
          <w:color w:val="20124d"/>
        </w:rPr>
        <w:drawing>
          <wp:inline distB="114300" distT="114300" distL="114300" distR="114300">
            <wp:extent cx="3994313" cy="172520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994313" cy="172520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color w:val="20124d"/>
        </w:rPr>
      </w:pPr>
      <w:r w:rsidDel="00000000" w:rsidR="00000000" w:rsidRPr="00000000">
        <w:rPr>
          <w:rtl w:val="0"/>
        </w:rPr>
      </w:r>
    </w:p>
    <w:p w:rsidR="00000000" w:rsidDel="00000000" w:rsidP="00000000" w:rsidRDefault="00000000" w:rsidRPr="00000000" w14:paraId="00000003">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jc w:val="center"/>
        <w:rPr>
          <w:b w:val="1"/>
          <w:bCs w:val="1"/>
          <w:color w:val="20124d"/>
        </w:rPr>
      </w:pPr>
      <w:r w:rsidDel="00000000" w:rsidR="00000000" w:rsidRPr="00000000">
        <w:rPr>
          <w:b w:val="1"/>
          <w:bCs w:val="1"/>
          <w:color w:val="20124d"/>
          <w:rtl w:val="0"/>
        </w:rPr>
        <w:t xml:space="preserve">Mental Health at Work Policy</w:t>
      </w:r>
    </w:p>
    <w:p w:rsidR="00000000" w:rsidDel="00000000" w:rsidP="00000000" w:rsidRDefault="00000000" w:rsidRPr="00000000" w14:paraId="00000004">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heading=h.83m1vvmygszs" w:id="0"/>
      <w:bookmarkEnd w:id="0"/>
      <w:r w:rsidDel="00000000" w:rsidR="00000000" w:rsidRPr="00000000">
        <w:rPr>
          <w:b w:val="1"/>
          <w:bCs w:val="1"/>
          <w:color w:val="20124d"/>
          <w:sz w:val="22"/>
          <w:szCs w:val="22"/>
          <w:rtl w:val="0"/>
        </w:rPr>
        <w:t xml:space="preserve">Purpose</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ClubsComplete GL Scotland  is committed to fostering a workplace where mental health is valued, protected, and supported. This policy outlines how we work together to create a culture of openness, respect, and early intervention so that all employees can thrive both personally and professionally.</w:t>
      </w:r>
    </w:p>
    <w:p w:rsidR="00000000" w:rsidDel="00000000" w:rsidP="00000000" w:rsidRDefault="00000000" w:rsidRPr="00000000" w14:paraId="00000006">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heading=h.63gk0c8pt93g" w:id="1"/>
      <w:bookmarkEnd w:id="1"/>
      <w:r w:rsidDel="00000000" w:rsidR="00000000" w:rsidRPr="00000000">
        <w:rPr>
          <w:b w:val="1"/>
          <w:bCs w:val="1"/>
          <w:color w:val="20124d"/>
          <w:sz w:val="22"/>
          <w:szCs w:val="22"/>
          <w:rtl w:val="0"/>
        </w:rPr>
        <w:t xml:space="preserve">Scope</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This policy applies to all employees, including full‑time, part‑time, HQ staff, club staff, and those working in any capacity across the organisation. It covers all work‑related activities, whether on‑site, off‑site, or remote.</w:t>
      </w:r>
    </w:p>
    <w:p w:rsidR="00000000" w:rsidDel="00000000" w:rsidP="00000000" w:rsidRDefault="00000000" w:rsidRPr="00000000" w14:paraId="00000008">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heading=h.262wa8vferas" w:id="2"/>
      <w:bookmarkEnd w:id="2"/>
      <w:r w:rsidDel="00000000" w:rsidR="00000000" w:rsidRPr="00000000">
        <w:rPr>
          <w:b w:val="1"/>
          <w:bCs w:val="1"/>
          <w:color w:val="20124d"/>
          <w:sz w:val="22"/>
          <w:szCs w:val="22"/>
          <w:rtl w:val="0"/>
        </w:rPr>
        <w:t xml:space="preserve">Definitions</w:t>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Mental Health: A person’s emotional, psychological, and social wellbeing, affecting how they think, feel, and act.</w:t>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Reasonable Adjustments: Changes to work patterns, duties, or environments that support an employee experiencing mental health challenges.</w:t>
      </w:r>
    </w:p>
    <w:p w:rsidR="00000000" w:rsidDel="00000000" w:rsidP="00000000" w:rsidRDefault="00000000" w:rsidRPr="00000000" w14:paraId="0000000B">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Work‑Related Stress: A harmful reaction people may have when demands at work exceed their ability to cope.</w:t>
      </w:r>
    </w:p>
    <w:p w:rsidR="00000000" w:rsidDel="00000000" w:rsidP="00000000" w:rsidRDefault="00000000" w:rsidRPr="00000000" w14:paraId="0000000C">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rtl w:val="0"/>
        </w:rPr>
      </w:r>
    </w:p>
    <w:p w:rsidR="00000000" w:rsidDel="00000000" w:rsidP="00000000" w:rsidRDefault="00000000" w:rsidRPr="00000000" w14:paraId="0000000D">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rtl w:val="0"/>
        </w:rPr>
      </w:r>
    </w:p>
    <w:p w:rsidR="00000000" w:rsidDel="00000000" w:rsidP="00000000" w:rsidRDefault="00000000" w:rsidRPr="00000000" w14:paraId="0000000E">
      <w:pPr>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rtl w:val="0"/>
        </w:rPr>
      </w:r>
    </w:p>
    <w:p w:rsidR="00000000" w:rsidDel="00000000" w:rsidP="00000000" w:rsidRDefault="00000000" w:rsidRPr="00000000" w14:paraId="0000000F">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heading=h.knlcp4a68iu3" w:id="3"/>
      <w:bookmarkEnd w:id="3"/>
      <w:r w:rsidDel="00000000" w:rsidR="00000000" w:rsidRPr="00000000">
        <w:rPr>
          <w:b w:val="1"/>
          <w:bCs w:val="1"/>
          <w:color w:val="20124d"/>
          <w:sz w:val="22"/>
          <w:szCs w:val="22"/>
          <w:rtl w:val="0"/>
        </w:rPr>
        <w:t xml:space="preserve">Commitment to Mental Health</w:t>
      </w:r>
    </w:p>
    <w:p w:rsidR="00000000" w:rsidDel="00000000" w:rsidP="00000000" w:rsidRDefault="00000000" w:rsidRPr="00000000" w14:paraId="00000010">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ClubsComplet GL Scotland  recognises that mental health is as important as physical health. Mental health challenges may arise from work‑related pressures or personal circumstances, and employees should feel safe and supported in seeking help.</w:t>
      </w:r>
    </w:p>
    <w:p w:rsidR="00000000" w:rsidDel="00000000" w:rsidP="00000000" w:rsidRDefault="00000000" w:rsidRPr="00000000" w14:paraId="00000011">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Support for employee wellbeing includes:</w:t>
      </w:r>
    </w:p>
    <w:p w:rsidR="00000000" w:rsidDel="00000000" w:rsidP="00000000" w:rsidRDefault="00000000" w:rsidRPr="00000000" w14:paraId="00000012">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before="240" w:line="420" w:lineRule="auto"/>
        <w:ind w:left="720" w:hanging="360"/>
        <w:rPr>
          <w:color w:val="20124d"/>
        </w:rPr>
      </w:pPr>
      <w:r w:rsidDel="00000000" w:rsidR="00000000" w:rsidRPr="00000000">
        <w:rPr>
          <w:color w:val="20124d"/>
          <w:rtl w:val="0"/>
        </w:rPr>
        <w:t xml:space="preserve">Regular 1:1 meetings with Line Managers</w:t>
      </w:r>
    </w:p>
    <w:p w:rsidR="00000000" w:rsidDel="00000000" w:rsidP="00000000" w:rsidRDefault="00000000" w:rsidRPr="00000000" w14:paraId="00000013">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before="0" w:line="420" w:lineRule="auto"/>
        <w:ind w:left="720" w:hanging="360"/>
        <w:rPr>
          <w:color w:val="20124d"/>
        </w:rPr>
      </w:pPr>
      <w:r w:rsidDel="00000000" w:rsidR="00000000" w:rsidRPr="00000000">
        <w:rPr>
          <w:color w:val="20124d"/>
          <w:rtl w:val="0"/>
        </w:rPr>
        <w:t xml:space="preserve">Staff surveys for part‑time staff</w:t>
      </w:r>
    </w:p>
    <w:p w:rsidR="00000000" w:rsidDel="00000000" w:rsidP="00000000" w:rsidRDefault="00000000" w:rsidRPr="00000000" w14:paraId="00000014">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before="0" w:line="420" w:lineRule="auto"/>
        <w:ind w:left="720" w:hanging="360"/>
        <w:rPr>
          <w:color w:val="20124d"/>
        </w:rPr>
      </w:pPr>
      <w:r w:rsidDel="00000000" w:rsidR="00000000" w:rsidRPr="00000000">
        <w:rPr>
          <w:color w:val="20124d"/>
          <w:rtl w:val="0"/>
        </w:rPr>
        <w:t xml:space="preserve">Regular KPI reviews and value‑based recognition</w:t>
      </w:r>
    </w:p>
    <w:p w:rsidR="00000000" w:rsidDel="00000000" w:rsidP="00000000" w:rsidRDefault="00000000" w:rsidRPr="00000000" w14:paraId="00000015">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before="0" w:line="420" w:lineRule="auto"/>
        <w:ind w:left="720" w:hanging="360"/>
        <w:rPr>
          <w:color w:val="20124d"/>
        </w:rPr>
      </w:pPr>
      <w:r w:rsidDel="00000000" w:rsidR="00000000" w:rsidRPr="00000000">
        <w:rPr>
          <w:color w:val="20124d"/>
          <w:rtl w:val="0"/>
        </w:rPr>
        <w:t xml:space="preserve">A culture built on fairness, respect, and clear expectations</w:t>
      </w:r>
    </w:p>
    <w:p w:rsidR="00000000" w:rsidDel="00000000" w:rsidP="00000000" w:rsidRDefault="00000000" w:rsidRPr="00000000" w14:paraId="00000016">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240" w:before="0" w:line="420" w:lineRule="auto"/>
        <w:ind w:left="720" w:hanging="360"/>
        <w:rPr>
          <w:color w:val="20124d"/>
        </w:rPr>
      </w:pPr>
      <w:r w:rsidDel="00000000" w:rsidR="00000000" w:rsidRPr="00000000">
        <w:rPr>
          <w:color w:val="20124d"/>
          <w:rtl w:val="0"/>
        </w:rPr>
        <w:t xml:space="preserve">Financial wellbeing support through annual pay reviews, performance bonuses, reward schemes, and discounts for dependents</w:t>
      </w:r>
    </w:p>
    <w:p w:rsidR="00000000" w:rsidDel="00000000" w:rsidP="00000000" w:rsidRDefault="00000000" w:rsidRPr="00000000" w14:paraId="00000017">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heading=h.ik4l49xubbzt" w:id="4"/>
      <w:bookmarkEnd w:id="4"/>
      <w:r w:rsidDel="00000000" w:rsidR="00000000" w:rsidRPr="00000000">
        <w:rPr>
          <w:b w:val="1"/>
          <w:bCs w:val="1"/>
          <w:color w:val="20124d"/>
          <w:sz w:val="22"/>
          <w:szCs w:val="22"/>
          <w:rtl w:val="0"/>
        </w:rPr>
        <w:t xml:space="preserve">Shared Responsibility</w:t>
      </w:r>
    </w:p>
    <w:p w:rsidR="00000000" w:rsidDel="00000000" w:rsidP="00000000" w:rsidRDefault="00000000" w:rsidRPr="00000000" w14:paraId="00000018">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Mental health is a shared responsibility between the employer and employee.</w:t>
      </w:r>
    </w:p>
    <w:p w:rsidR="00000000" w:rsidDel="00000000" w:rsidP="00000000" w:rsidRDefault="00000000" w:rsidRPr="00000000" w14:paraId="00000019">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Employee Responsibility: Employees are encouraged to be aware of their mental health, communicate openly with their manager, and seek support when needed. Employees should practice self‑care and access professional help where appropriate.</w:t>
      </w:r>
    </w:p>
    <w:p w:rsidR="00000000" w:rsidDel="00000000" w:rsidP="00000000" w:rsidRDefault="00000000" w:rsidRPr="00000000" w14:paraId="0000001A">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Employer Responsibility: ClubsComplete GL Scotland will provide a supportive environment, offer flexibility where possible, and ensure employees feel comfortable discussing mental health without fear of stigma or discrimination.</w:t>
      </w:r>
    </w:p>
    <w:p w:rsidR="00000000" w:rsidDel="00000000" w:rsidP="00000000" w:rsidRDefault="00000000" w:rsidRPr="00000000" w14:paraId="0000001B">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Managers provide workplace support, not clinical advice. They may signpost employees to appropriate services but cannot diagnose or offer therapeutic guidance.</w:t>
      </w:r>
    </w:p>
    <w:p w:rsidR="00000000" w:rsidDel="00000000" w:rsidP="00000000" w:rsidRDefault="00000000" w:rsidRPr="00000000" w14:paraId="0000001C">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heading=h.1ttm67f0chel" w:id="5"/>
      <w:bookmarkEnd w:id="5"/>
      <w:r w:rsidDel="00000000" w:rsidR="00000000" w:rsidRPr="00000000">
        <w:rPr>
          <w:b w:val="1"/>
          <w:bCs w:val="1"/>
          <w:color w:val="20124d"/>
          <w:sz w:val="22"/>
          <w:szCs w:val="22"/>
          <w:rtl w:val="0"/>
        </w:rPr>
        <w:t xml:space="preserve">Mental Health Support and Resources</w:t>
      </w:r>
    </w:p>
    <w:p w:rsidR="00000000" w:rsidDel="00000000" w:rsidP="00000000" w:rsidRDefault="00000000" w:rsidRPr="00000000" w14:paraId="0000001D">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Employees have access to a range of support options, including:</w:t>
      </w:r>
    </w:p>
    <w:p w:rsidR="00000000" w:rsidDel="00000000" w:rsidP="00000000" w:rsidRDefault="00000000" w:rsidRPr="00000000" w14:paraId="0000001E">
      <w:pPr>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before="240" w:line="420" w:lineRule="auto"/>
        <w:ind w:left="720" w:hanging="360"/>
        <w:rPr>
          <w:color w:val="20124d"/>
        </w:rPr>
      </w:pPr>
      <w:r w:rsidDel="00000000" w:rsidR="00000000" w:rsidRPr="00000000">
        <w:rPr>
          <w:color w:val="20124d"/>
          <w:rtl w:val="0"/>
        </w:rPr>
        <w:t xml:space="preserve">Regular 1:1 meetings to discuss wellbeing and identify proactive steps</w:t>
      </w:r>
    </w:p>
    <w:p w:rsidR="00000000" w:rsidDel="00000000" w:rsidP="00000000" w:rsidRDefault="00000000" w:rsidRPr="00000000" w14:paraId="0000001F">
      <w:pPr>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before="0" w:line="420" w:lineRule="auto"/>
        <w:ind w:left="720" w:hanging="360"/>
        <w:rPr>
          <w:color w:val="20124d"/>
        </w:rPr>
      </w:pPr>
      <w:r w:rsidDel="00000000" w:rsidR="00000000" w:rsidRPr="00000000">
        <w:rPr>
          <w:color w:val="20124d"/>
          <w:rtl w:val="0"/>
        </w:rPr>
        <w:t xml:space="preserve">Mental Health First Aid training for managers to recognise early signs of difficulty</w:t>
      </w:r>
    </w:p>
    <w:p w:rsidR="00000000" w:rsidDel="00000000" w:rsidP="00000000" w:rsidRDefault="00000000" w:rsidRPr="00000000" w14:paraId="00000020">
      <w:pPr>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before="0" w:line="420" w:lineRule="auto"/>
        <w:ind w:left="720" w:hanging="360"/>
        <w:rPr>
          <w:color w:val="20124d"/>
        </w:rPr>
      </w:pPr>
      <w:r w:rsidDel="00000000" w:rsidR="00000000" w:rsidRPr="00000000">
        <w:rPr>
          <w:color w:val="20124d"/>
          <w:rtl w:val="0"/>
        </w:rPr>
        <w:t xml:space="preserve">Flexible working arrangements where feasible and appropriate</w:t>
      </w:r>
    </w:p>
    <w:p w:rsidR="00000000" w:rsidDel="00000000" w:rsidP="00000000" w:rsidRDefault="00000000" w:rsidRPr="00000000" w14:paraId="00000021">
      <w:pPr>
        <w:numPr>
          <w:ilvl w:val="0"/>
          <w:numId w:val="6"/>
        </w:numPr>
        <w:pBdr>
          <w:top w:color="e3e3e3" w:space="0" w:sz="0" w:val="none"/>
          <w:left w:color="e3e3e3" w:space="0" w:sz="0" w:val="none"/>
          <w:bottom w:color="e3e3e3" w:space="0" w:sz="0" w:val="none"/>
          <w:right w:color="e3e3e3" w:space="0" w:sz="0" w:val="none"/>
          <w:between w:color="e3e3e3" w:space="0" w:sz="0" w:val="none"/>
        </w:pBdr>
        <w:spacing w:after="240" w:before="0" w:line="420" w:lineRule="auto"/>
        <w:ind w:left="720" w:hanging="360"/>
        <w:rPr>
          <w:color w:val="20124d"/>
        </w:rPr>
      </w:pPr>
      <w:r w:rsidDel="00000000" w:rsidR="00000000" w:rsidRPr="00000000">
        <w:rPr>
          <w:color w:val="20124d"/>
          <w:rtl w:val="0"/>
        </w:rPr>
        <w:t xml:space="preserve">Team planning days, staff training, AGMs, and wellbeing‑focused activities such as mindfulness, stress‑management tools, and vision‑setting exercises</w:t>
      </w:r>
    </w:p>
    <w:p w:rsidR="00000000" w:rsidDel="00000000" w:rsidP="00000000" w:rsidRDefault="00000000" w:rsidRPr="00000000" w14:paraId="00000022">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heading=h.yus9flh4j390" w:id="6"/>
      <w:bookmarkEnd w:id="6"/>
      <w:r w:rsidDel="00000000" w:rsidR="00000000" w:rsidRPr="00000000">
        <w:rPr>
          <w:b w:val="1"/>
          <w:bCs w:val="1"/>
          <w:color w:val="20124d"/>
          <w:sz w:val="22"/>
          <w:szCs w:val="22"/>
          <w:rtl w:val="0"/>
        </w:rPr>
        <w:t xml:space="preserve">Workplace Mental Health</w:t>
      </w:r>
    </w:p>
    <w:p w:rsidR="00000000" w:rsidDel="00000000" w:rsidP="00000000" w:rsidRDefault="00000000" w:rsidRPr="00000000" w14:paraId="00000023">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ClubsComplete GL Scotland aims to create a supportive environment where mental health challenges are treated with care and understanding. To promote positive mental health, employees and managers should:</w:t>
      </w:r>
    </w:p>
    <w:p w:rsidR="00000000" w:rsidDel="00000000" w:rsidP="00000000" w:rsidRDefault="00000000" w:rsidRPr="00000000" w14:paraId="00000024">
      <w:pPr>
        <w:numPr>
          <w:ilvl w:val="0"/>
          <w:numId w:val="7"/>
        </w:numPr>
        <w:pBdr>
          <w:top w:color="e3e3e3" w:space="0" w:sz="0" w:val="none"/>
          <w:left w:color="e3e3e3" w:space="0" w:sz="0" w:val="none"/>
          <w:bottom w:color="e3e3e3" w:space="0" w:sz="0" w:val="none"/>
          <w:right w:color="e3e3e3" w:space="0" w:sz="0" w:val="none"/>
          <w:between w:color="e3e3e3" w:space="0" w:sz="0" w:val="none"/>
        </w:pBdr>
        <w:spacing w:after="0" w:before="240" w:line="420" w:lineRule="auto"/>
        <w:ind w:left="720" w:hanging="360"/>
        <w:rPr>
          <w:color w:val="20124d"/>
        </w:rPr>
      </w:pPr>
      <w:r w:rsidDel="00000000" w:rsidR="00000000" w:rsidRPr="00000000">
        <w:rPr>
          <w:color w:val="20124d"/>
          <w:rtl w:val="0"/>
        </w:rPr>
        <w:t xml:space="preserve">Encourage open, stigma‑free conversations</w:t>
      </w:r>
    </w:p>
    <w:p w:rsidR="00000000" w:rsidDel="00000000" w:rsidP="00000000" w:rsidRDefault="00000000" w:rsidRPr="00000000" w14:paraId="00000025">
      <w:pPr>
        <w:numPr>
          <w:ilvl w:val="0"/>
          <w:numId w:val="7"/>
        </w:numPr>
        <w:pBdr>
          <w:top w:color="e3e3e3" w:space="0" w:sz="0" w:val="none"/>
          <w:left w:color="e3e3e3" w:space="0" w:sz="0" w:val="none"/>
          <w:bottom w:color="e3e3e3" w:space="0" w:sz="0" w:val="none"/>
          <w:right w:color="e3e3e3" w:space="0" w:sz="0" w:val="none"/>
          <w:between w:color="e3e3e3" w:space="0" w:sz="0" w:val="none"/>
        </w:pBdr>
        <w:spacing w:after="0" w:before="0" w:line="420" w:lineRule="auto"/>
        <w:ind w:left="720" w:hanging="360"/>
        <w:rPr>
          <w:color w:val="20124d"/>
        </w:rPr>
      </w:pPr>
      <w:r w:rsidDel="00000000" w:rsidR="00000000" w:rsidRPr="00000000">
        <w:rPr>
          <w:color w:val="20124d"/>
          <w:rtl w:val="0"/>
        </w:rPr>
        <w:t xml:space="preserve">Address work‑related stressors such as excessive workload or unclear expectations</w:t>
      </w:r>
    </w:p>
    <w:p w:rsidR="00000000" w:rsidDel="00000000" w:rsidP="00000000" w:rsidRDefault="00000000" w:rsidRPr="00000000" w14:paraId="00000026">
      <w:pPr>
        <w:numPr>
          <w:ilvl w:val="0"/>
          <w:numId w:val="7"/>
        </w:numPr>
        <w:pBdr>
          <w:top w:color="e3e3e3" w:space="0" w:sz="0" w:val="none"/>
          <w:left w:color="e3e3e3" w:space="0" w:sz="0" w:val="none"/>
          <w:bottom w:color="e3e3e3" w:space="0" w:sz="0" w:val="none"/>
          <w:right w:color="e3e3e3" w:space="0" w:sz="0" w:val="none"/>
          <w:between w:color="e3e3e3" w:space="0" w:sz="0" w:val="none"/>
        </w:pBdr>
        <w:spacing w:after="0" w:before="0" w:line="420" w:lineRule="auto"/>
        <w:ind w:left="720" w:hanging="360"/>
        <w:rPr>
          <w:color w:val="20124d"/>
        </w:rPr>
      </w:pPr>
      <w:r w:rsidDel="00000000" w:rsidR="00000000" w:rsidRPr="00000000">
        <w:rPr>
          <w:color w:val="20124d"/>
          <w:rtl w:val="0"/>
        </w:rPr>
        <w:t xml:space="preserve">Promote work‑life balance and respect personal boundaries</w:t>
      </w:r>
    </w:p>
    <w:p w:rsidR="00000000" w:rsidDel="00000000" w:rsidP="00000000" w:rsidRDefault="00000000" w:rsidRPr="00000000" w14:paraId="00000027">
      <w:pPr>
        <w:numPr>
          <w:ilvl w:val="0"/>
          <w:numId w:val="7"/>
        </w:numPr>
        <w:pBdr>
          <w:top w:color="e3e3e3" w:space="0" w:sz="0" w:val="none"/>
          <w:left w:color="e3e3e3" w:space="0" w:sz="0" w:val="none"/>
          <w:bottom w:color="e3e3e3" w:space="0" w:sz="0" w:val="none"/>
          <w:right w:color="e3e3e3" w:space="0" w:sz="0" w:val="none"/>
          <w:between w:color="e3e3e3" w:space="0" w:sz="0" w:val="none"/>
        </w:pBdr>
        <w:spacing w:after="240" w:before="0" w:line="420" w:lineRule="auto"/>
        <w:ind w:left="720" w:hanging="360"/>
        <w:rPr>
          <w:color w:val="20124d"/>
        </w:rPr>
      </w:pPr>
      <w:r w:rsidDel="00000000" w:rsidR="00000000" w:rsidRPr="00000000">
        <w:rPr>
          <w:color w:val="20124d"/>
          <w:rtl w:val="0"/>
        </w:rPr>
        <w:t xml:space="preserve">Ensure colleagues have time to rest and recharge</w:t>
      </w:r>
    </w:p>
    <w:p w:rsidR="00000000" w:rsidDel="00000000" w:rsidP="00000000" w:rsidRDefault="00000000" w:rsidRPr="00000000" w14:paraId="00000028">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heading=h.bjnvt1vqjro8" w:id="7"/>
      <w:bookmarkEnd w:id="7"/>
      <w:r w:rsidDel="00000000" w:rsidR="00000000" w:rsidRPr="00000000">
        <w:rPr>
          <w:b w:val="1"/>
          <w:bCs w:val="1"/>
          <w:color w:val="20124d"/>
          <w:sz w:val="22"/>
          <w:szCs w:val="22"/>
          <w:rtl w:val="0"/>
        </w:rPr>
        <w:t xml:space="preserve">Recognising Mental Health Struggles</w:t>
      </w:r>
    </w:p>
    <w:p w:rsidR="00000000" w:rsidDel="00000000" w:rsidP="00000000" w:rsidRDefault="00000000" w:rsidRPr="00000000" w14:paraId="00000029">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Mental health challenges may present in various ways, including:</w:t>
      </w:r>
    </w:p>
    <w:p w:rsidR="00000000" w:rsidDel="00000000" w:rsidP="00000000" w:rsidRDefault="00000000" w:rsidRPr="00000000" w14:paraId="0000002A">
      <w:pPr>
        <w:numPr>
          <w:ilvl w:val="0"/>
          <w:numId w:val="3"/>
        </w:numPr>
        <w:pBdr>
          <w:top w:color="e3e3e3" w:space="0" w:sz="0" w:val="none"/>
          <w:left w:color="e3e3e3" w:space="0" w:sz="0" w:val="none"/>
          <w:bottom w:color="e3e3e3" w:space="0" w:sz="0" w:val="none"/>
          <w:right w:color="e3e3e3" w:space="0" w:sz="0" w:val="none"/>
          <w:between w:color="e3e3e3" w:space="0" w:sz="0" w:val="none"/>
        </w:pBdr>
        <w:spacing w:after="0" w:before="240" w:line="420" w:lineRule="auto"/>
        <w:ind w:left="720" w:hanging="360"/>
        <w:rPr>
          <w:color w:val="20124d"/>
        </w:rPr>
      </w:pPr>
      <w:r w:rsidDel="00000000" w:rsidR="00000000" w:rsidRPr="00000000">
        <w:rPr>
          <w:color w:val="20124d"/>
          <w:rtl w:val="0"/>
        </w:rPr>
        <w:t xml:space="preserve">Reduced productivity or motivation</w:t>
      </w:r>
    </w:p>
    <w:p w:rsidR="00000000" w:rsidDel="00000000" w:rsidP="00000000" w:rsidRDefault="00000000" w:rsidRPr="00000000" w14:paraId="0000002B">
      <w:pPr>
        <w:numPr>
          <w:ilvl w:val="0"/>
          <w:numId w:val="3"/>
        </w:numPr>
        <w:pBdr>
          <w:top w:color="e3e3e3" w:space="0" w:sz="0" w:val="none"/>
          <w:left w:color="e3e3e3" w:space="0" w:sz="0" w:val="none"/>
          <w:bottom w:color="e3e3e3" w:space="0" w:sz="0" w:val="none"/>
          <w:right w:color="e3e3e3" w:space="0" w:sz="0" w:val="none"/>
          <w:between w:color="e3e3e3" w:space="0" w:sz="0" w:val="none"/>
        </w:pBdr>
        <w:spacing w:after="0" w:before="0" w:line="420" w:lineRule="auto"/>
        <w:ind w:left="720" w:hanging="360"/>
        <w:rPr>
          <w:color w:val="20124d"/>
        </w:rPr>
      </w:pPr>
      <w:r w:rsidDel="00000000" w:rsidR="00000000" w:rsidRPr="00000000">
        <w:rPr>
          <w:color w:val="20124d"/>
          <w:rtl w:val="0"/>
        </w:rPr>
        <w:t xml:space="preserve">Increased absence</w:t>
      </w:r>
    </w:p>
    <w:p w:rsidR="00000000" w:rsidDel="00000000" w:rsidP="00000000" w:rsidRDefault="00000000" w:rsidRPr="00000000" w14:paraId="0000002C">
      <w:pPr>
        <w:numPr>
          <w:ilvl w:val="0"/>
          <w:numId w:val="3"/>
        </w:numPr>
        <w:pBdr>
          <w:top w:color="e3e3e3" w:space="0" w:sz="0" w:val="none"/>
          <w:left w:color="e3e3e3" w:space="0" w:sz="0" w:val="none"/>
          <w:bottom w:color="e3e3e3" w:space="0" w:sz="0" w:val="none"/>
          <w:right w:color="e3e3e3" w:space="0" w:sz="0" w:val="none"/>
          <w:between w:color="e3e3e3" w:space="0" w:sz="0" w:val="none"/>
        </w:pBdr>
        <w:spacing w:after="0" w:before="0" w:line="420" w:lineRule="auto"/>
        <w:ind w:left="720" w:hanging="360"/>
        <w:rPr>
          <w:color w:val="20124d"/>
        </w:rPr>
      </w:pPr>
      <w:r w:rsidDel="00000000" w:rsidR="00000000" w:rsidRPr="00000000">
        <w:rPr>
          <w:color w:val="20124d"/>
          <w:rtl w:val="0"/>
        </w:rPr>
        <w:t xml:space="preserve">Changes in behaviour or mood</w:t>
      </w:r>
    </w:p>
    <w:p w:rsidR="00000000" w:rsidDel="00000000" w:rsidP="00000000" w:rsidRDefault="00000000" w:rsidRPr="00000000" w14:paraId="0000002D">
      <w:pPr>
        <w:numPr>
          <w:ilvl w:val="0"/>
          <w:numId w:val="3"/>
        </w:numPr>
        <w:pBdr>
          <w:top w:color="e3e3e3" w:space="0" w:sz="0" w:val="none"/>
          <w:left w:color="e3e3e3" w:space="0" w:sz="0" w:val="none"/>
          <w:bottom w:color="e3e3e3" w:space="0" w:sz="0" w:val="none"/>
          <w:right w:color="e3e3e3" w:space="0" w:sz="0" w:val="none"/>
          <w:between w:color="e3e3e3" w:space="0" w:sz="0" w:val="none"/>
        </w:pBdr>
        <w:spacing w:after="0" w:before="0" w:line="420" w:lineRule="auto"/>
        <w:ind w:left="720" w:hanging="360"/>
        <w:rPr>
          <w:color w:val="20124d"/>
        </w:rPr>
      </w:pPr>
      <w:r w:rsidDel="00000000" w:rsidR="00000000" w:rsidRPr="00000000">
        <w:rPr>
          <w:color w:val="20124d"/>
          <w:rtl w:val="0"/>
        </w:rPr>
        <w:t xml:space="preserve">Difficulty concentrating</w:t>
      </w:r>
    </w:p>
    <w:p w:rsidR="00000000" w:rsidDel="00000000" w:rsidP="00000000" w:rsidRDefault="00000000" w:rsidRPr="00000000" w14:paraId="0000002E">
      <w:pPr>
        <w:numPr>
          <w:ilvl w:val="0"/>
          <w:numId w:val="3"/>
        </w:numPr>
        <w:pBdr>
          <w:top w:color="e3e3e3" w:space="0" w:sz="0" w:val="none"/>
          <w:left w:color="e3e3e3" w:space="0" w:sz="0" w:val="none"/>
          <w:bottom w:color="e3e3e3" w:space="0" w:sz="0" w:val="none"/>
          <w:right w:color="e3e3e3" w:space="0" w:sz="0" w:val="none"/>
          <w:between w:color="e3e3e3" w:space="0" w:sz="0" w:val="none"/>
        </w:pBdr>
        <w:spacing w:after="240" w:before="0" w:line="420" w:lineRule="auto"/>
        <w:ind w:left="720" w:hanging="360"/>
        <w:rPr>
          <w:color w:val="20124d"/>
        </w:rPr>
      </w:pPr>
      <w:r w:rsidDel="00000000" w:rsidR="00000000" w:rsidRPr="00000000">
        <w:rPr>
          <w:color w:val="20124d"/>
          <w:rtl w:val="0"/>
        </w:rPr>
        <w:t xml:space="preserve">Withdrawal from colleagues</w:t>
      </w:r>
    </w:p>
    <w:p w:rsidR="00000000" w:rsidDel="00000000" w:rsidP="00000000" w:rsidRDefault="00000000" w:rsidRPr="00000000" w14:paraId="0000002F">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Employees are encouraged to speak to their manager if they notice these signs in themselves or others so that support can be offered early.</w:t>
      </w:r>
    </w:p>
    <w:p w:rsidR="00000000" w:rsidDel="00000000" w:rsidP="00000000" w:rsidRDefault="00000000" w:rsidRPr="00000000" w14:paraId="00000030">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heading=h.91a7nlc966uz" w:id="8"/>
      <w:bookmarkEnd w:id="8"/>
      <w:r w:rsidDel="00000000" w:rsidR="00000000" w:rsidRPr="00000000">
        <w:rPr>
          <w:b w:val="1"/>
          <w:bCs w:val="1"/>
          <w:color w:val="20124d"/>
          <w:sz w:val="22"/>
          <w:szCs w:val="22"/>
          <w:rtl w:val="0"/>
        </w:rPr>
        <w:t xml:space="preserve">Confidentiality and Respect</w:t>
      </w:r>
    </w:p>
    <w:p w:rsidR="00000000" w:rsidDel="00000000" w:rsidP="00000000" w:rsidRDefault="00000000" w:rsidRPr="00000000" w14:paraId="00000031">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All discussions about mental health will be treated with sensitivity and respect. Information will be:</w:t>
      </w:r>
    </w:p>
    <w:p w:rsidR="00000000" w:rsidDel="00000000" w:rsidP="00000000" w:rsidRDefault="00000000" w:rsidRPr="00000000" w14:paraId="00000032">
      <w:pPr>
        <w:numPr>
          <w:ilvl w:val="0"/>
          <w:numId w:val="8"/>
        </w:numPr>
        <w:pBdr>
          <w:top w:color="e3e3e3" w:space="0" w:sz="0" w:val="none"/>
          <w:left w:color="e3e3e3" w:space="0" w:sz="0" w:val="none"/>
          <w:bottom w:color="e3e3e3" w:space="0" w:sz="0" w:val="none"/>
          <w:right w:color="e3e3e3" w:space="0" w:sz="0" w:val="none"/>
          <w:between w:color="e3e3e3" w:space="0" w:sz="0" w:val="none"/>
        </w:pBdr>
        <w:spacing w:after="0" w:before="240" w:line="420" w:lineRule="auto"/>
        <w:ind w:left="720" w:hanging="360"/>
        <w:rPr>
          <w:color w:val="20124d"/>
        </w:rPr>
      </w:pPr>
      <w:r w:rsidDel="00000000" w:rsidR="00000000" w:rsidRPr="00000000">
        <w:rPr>
          <w:color w:val="20124d"/>
          <w:rtl w:val="0"/>
        </w:rPr>
        <w:t xml:space="preserve">Shared only on a need‑to‑know basis</w:t>
      </w:r>
    </w:p>
    <w:p w:rsidR="00000000" w:rsidDel="00000000" w:rsidP="00000000" w:rsidRDefault="00000000" w:rsidRPr="00000000" w14:paraId="00000033">
      <w:pPr>
        <w:numPr>
          <w:ilvl w:val="0"/>
          <w:numId w:val="8"/>
        </w:numPr>
        <w:pBdr>
          <w:top w:color="e3e3e3" w:space="0" w:sz="0" w:val="none"/>
          <w:left w:color="e3e3e3" w:space="0" w:sz="0" w:val="none"/>
          <w:bottom w:color="e3e3e3" w:space="0" w:sz="0" w:val="none"/>
          <w:right w:color="e3e3e3" w:space="0" w:sz="0" w:val="none"/>
          <w:between w:color="e3e3e3" w:space="0" w:sz="0" w:val="none"/>
        </w:pBdr>
        <w:spacing w:after="0" w:before="0" w:line="420" w:lineRule="auto"/>
        <w:ind w:left="720" w:hanging="360"/>
        <w:rPr>
          <w:color w:val="20124d"/>
        </w:rPr>
      </w:pPr>
      <w:r w:rsidDel="00000000" w:rsidR="00000000" w:rsidRPr="00000000">
        <w:rPr>
          <w:color w:val="20124d"/>
          <w:rtl w:val="0"/>
        </w:rPr>
        <w:t xml:space="preserve">Stored securely</w:t>
      </w:r>
    </w:p>
    <w:p w:rsidR="00000000" w:rsidDel="00000000" w:rsidP="00000000" w:rsidRDefault="00000000" w:rsidRPr="00000000" w14:paraId="00000034">
      <w:pPr>
        <w:numPr>
          <w:ilvl w:val="0"/>
          <w:numId w:val="8"/>
        </w:numPr>
        <w:pBdr>
          <w:top w:color="e3e3e3" w:space="0" w:sz="0" w:val="none"/>
          <w:left w:color="e3e3e3" w:space="0" w:sz="0" w:val="none"/>
          <w:bottom w:color="e3e3e3" w:space="0" w:sz="0" w:val="none"/>
          <w:right w:color="e3e3e3" w:space="0" w:sz="0" w:val="none"/>
          <w:between w:color="e3e3e3" w:space="0" w:sz="0" w:val="none"/>
        </w:pBdr>
        <w:spacing w:after="240" w:before="0" w:line="420" w:lineRule="auto"/>
        <w:ind w:left="720" w:hanging="360"/>
        <w:rPr>
          <w:color w:val="20124d"/>
        </w:rPr>
      </w:pPr>
      <w:r w:rsidDel="00000000" w:rsidR="00000000" w:rsidRPr="00000000">
        <w:rPr>
          <w:color w:val="20124d"/>
          <w:rtl w:val="0"/>
        </w:rPr>
        <w:t xml:space="preserve">Handled in line with confidentiality and privacy policies</w:t>
      </w:r>
    </w:p>
    <w:p w:rsidR="00000000" w:rsidDel="00000000" w:rsidP="00000000" w:rsidRDefault="00000000" w:rsidRPr="00000000" w14:paraId="00000035">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Confidentiality cannot override safeguarding or legal duties. If an employee is at risk of harm, appropriate escalation will occur.</w:t>
      </w:r>
    </w:p>
    <w:p w:rsidR="00000000" w:rsidDel="00000000" w:rsidP="00000000" w:rsidRDefault="00000000" w:rsidRPr="00000000" w14:paraId="00000036">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heading=h.gom9bpdgix3y" w:id="9"/>
      <w:bookmarkEnd w:id="9"/>
      <w:r w:rsidDel="00000000" w:rsidR="00000000" w:rsidRPr="00000000">
        <w:rPr>
          <w:b w:val="1"/>
          <w:bCs w:val="1"/>
          <w:color w:val="20124d"/>
          <w:sz w:val="22"/>
          <w:szCs w:val="22"/>
          <w:rtl w:val="0"/>
        </w:rPr>
        <w:t xml:space="preserve">Reasonable Adjustments</w:t>
      </w:r>
    </w:p>
    <w:p w:rsidR="00000000" w:rsidDel="00000000" w:rsidP="00000000" w:rsidRDefault="00000000" w:rsidRPr="00000000" w14:paraId="00000037">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ClubsComplete GL Scotland  is committed to providing reasonable adjustments to support employees experiencing mental health difficulties. Adjustments may include:</w:t>
      </w:r>
    </w:p>
    <w:p w:rsidR="00000000" w:rsidDel="00000000" w:rsidP="00000000" w:rsidRDefault="00000000" w:rsidRPr="00000000" w14:paraId="00000038">
      <w:pPr>
        <w:numPr>
          <w:ilvl w:val="0"/>
          <w:numId w:val="9"/>
        </w:numPr>
        <w:pBdr>
          <w:top w:color="e3e3e3" w:space="0" w:sz="0" w:val="none"/>
          <w:left w:color="e3e3e3" w:space="0" w:sz="0" w:val="none"/>
          <w:bottom w:color="e3e3e3" w:space="0" w:sz="0" w:val="none"/>
          <w:right w:color="e3e3e3" w:space="0" w:sz="0" w:val="none"/>
          <w:between w:color="e3e3e3" w:space="0" w:sz="0" w:val="none"/>
        </w:pBdr>
        <w:spacing w:after="0" w:before="240" w:line="420" w:lineRule="auto"/>
        <w:ind w:left="720" w:hanging="360"/>
        <w:rPr>
          <w:color w:val="20124d"/>
        </w:rPr>
      </w:pPr>
      <w:r w:rsidDel="00000000" w:rsidR="00000000" w:rsidRPr="00000000">
        <w:rPr>
          <w:color w:val="20124d"/>
          <w:rtl w:val="0"/>
        </w:rPr>
        <w:t xml:space="preserve">Modified working hours or location</w:t>
      </w:r>
    </w:p>
    <w:p w:rsidR="00000000" w:rsidDel="00000000" w:rsidP="00000000" w:rsidRDefault="00000000" w:rsidRPr="00000000" w14:paraId="00000039">
      <w:pPr>
        <w:numPr>
          <w:ilvl w:val="0"/>
          <w:numId w:val="9"/>
        </w:numPr>
        <w:pBdr>
          <w:top w:color="e3e3e3" w:space="0" w:sz="0" w:val="none"/>
          <w:left w:color="e3e3e3" w:space="0" w:sz="0" w:val="none"/>
          <w:bottom w:color="e3e3e3" w:space="0" w:sz="0" w:val="none"/>
          <w:right w:color="e3e3e3" w:space="0" w:sz="0" w:val="none"/>
          <w:between w:color="e3e3e3" w:space="0" w:sz="0" w:val="none"/>
        </w:pBdr>
        <w:spacing w:after="0" w:before="0" w:line="420" w:lineRule="auto"/>
        <w:ind w:left="720" w:hanging="360"/>
        <w:rPr>
          <w:color w:val="20124d"/>
        </w:rPr>
      </w:pPr>
      <w:r w:rsidDel="00000000" w:rsidR="00000000" w:rsidRPr="00000000">
        <w:rPr>
          <w:color w:val="20124d"/>
          <w:rtl w:val="0"/>
        </w:rPr>
        <w:t xml:space="preserve">Adjusted workload or responsibilities</w:t>
      </w:r>
    </w:p>
    <w:p w:rsidR="00000000" w:rsidDel="00000000" w:rsidP="00000000" w:rsidRDefault="00000000" w:rsidRPr="00000000" w14:paraId="0000003A">
      <w:pPr>
        <w:numPr>
          <w:ilvl w:val="0"/>
          <w:numId w:val="9"/>
        </w:numPr>
        <w:pBdr>
          <w:top w:color="e3e3e3" w:space="0" w:sz="0" w:val="none"/>
          <w:left w:color="e3e3e3" w:space="0" w:sz="0" w:val="none"/>
          <w:bottom w:color="e3e3e3" w:space="0" w:sz="0" w:val="none"/>
          <w:right w:color="e3e3e3" w:space="0" w:sz="0" w:val="none"/>
          <w:between w:color="e3e3e3" w:space="0" w:sz="0" w:val="none"/>
        </w:pBdr>
        <w:spacing w:after="0" w:before="0" w:line="420" w:lineRule="auto"/>
        <w:ind w:left="720" w:hanging="360"/>
        <w:rPr>
          <w:color w:val="20124d"/>
        </w:rPr>
      </w:pPr>
      <w:r w:rsidDel="00000000" w:rsidR="00000000" w:rsidRPr="00000000">
        <w:rPr>
          <w:color w:val="20124d"/>
          <w:rtl w:val="0"/>
        </w:rPr>
        <w:t xml:space="preserve">Temporary changes to duties</w:t>
      </w:r>
    </w:p>
    <w:p w:rsidR="00000000" w:rsidDel="00000000" w:rsidP="00000000" w:rsidRDefault="00000000" w:rsidRPr="00000000" w14:paraId="0000003B">
      <w:pPr>
        <w:numPr>
          <w:ilvl w:val="0"/>
          <w:numId w:val="9"/>
        </w:numPr>
        <w:pBdr>
          <w:top w:color="e3e3e3" w:space="0" w:sz="0" w:val="none"/>
          <w:left w:color="e3e3e3" w:space="0" w:sz="0" w:val="none"/>
          <w:bottom w:color="e3e3e3" w:space="0" w:sz="0" w:val="none"/>
          <w:right w:color="e3e3e3" w:space="0" w:sz="0" w:val="none"/>
          <w:between w:color="e3e3e3" w:space="0" w:sz="0" w:val="none"/>
        </w:pBdr>
        <w:spacing w:after="240" w:before="0" w:line="420" w:lineRule="auto"/>
        <w:ind w:left="720" w:hanging="360"/>
        <w:rPr>
          <w:color w:val="20124d"/>
        </w:rPr>
      </w:pPr>
      <w:r w:rsidDel="00000000" w:rsidR="00000000" w:rsidRPr="00000000">
        <w:rPr>
          <w:color w:val="20124d"/>
          <w:rtl w:val="0"/>
        </w:rPr>
        <w:t xml:space="preserve">Additional breaks or rest periods</w:t>
      </w:r>
    </w:p>
    <w:p w:rsidR="00000000" w:rsidDel="00000000" w:rsidP="00000000" w:rsidRDefault="00000000" w:rsidRPr="00000000" w14:paraId="0000003C">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Adjustments are considered case‑by‑case and may be temporary or long‑term depending on need and operational requirements.</w:t>
      </w:r>
    </w:p>
    <w:p w:rsidR="00000000" w:rsidDel="00000000" w:rsidP="00000000" w:rsidRDefault="00000000" w:rsidRPr="00000000" w14:paraId="0000003D">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heading=h.98qhk0dubmrp" w:id="10"/>
      <w:bookmarkEnd w:id="10"/>
      <w:r w:rsidDel="00000000" w:rsidR="00000000" w:rsidRPr="00000000">
        <w:rPr>
          <w:b w:val="1"/>
          <w:bCs w:val="1"/>
          <w:color w:val="20124d"/>
          <w:sz w:val="22"/>
          <w:szCs w:val="22"/>
          <w:rtl w:val="0"/>
        </w:rPr>
        <w:t xml:space="preserve">Training and Awareness</w:t>
      </w:r>
    </w:p>
    <w:p w:rsidR="00000000" w:rsidDel="00000000" w:rsidP="00000000" w:rsidRDefault="00000000" w:rsidRPr="00000000" w14:paraId="0000003E">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Managers receive regular training to:</w:t>
      </w:r>
    </w:p>
    <w:p w:rsidR="00000000" w:rsidDel="00000000" w:rsidP="00000000" w:rsidRDefault="00000000" w:rsidRPr="00000000" w14:paraId="0000003F">
      <w:pPr>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before="240" w:line="420" w:lineRule="auto"/>
        <w:ind w:left="720" w:hanging="360"/>
        <w:rPr>
          <w:color w:val="20124d"/>
        </w:rPr>
      </w:pPr>
      <w:r w:rsidDel="00000000" w:rsidR="00000000" w:rsidRPr="00000000">
        <w:rPr>
          <w:color w:val="20124d"/>
          <w:rtl w:val="0"/>
        </w:rPr>
        <w:t xml:space="preserve">Understand mental health challenges</w:t>
      </w:r>
    </w:p>
    <w:p w:rsidR="00000000" w:rsidDel="00000000" w:rsidP="00000000" w:rsidRDefault="00000000" w:rsidRPr="00000000" w14:paraId="00000040">
      <w:pPr>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before="0" w:line="420" w:lineRule="auto"/>
        <w:ind w:left="720" w:hanging="360"/>
        <w:rPr>
          <w:color w:val="20124d"/>
        </w:rPr>
      </w:pPr>
      <w:r w:rsidDel="00000000" w:rsidR="00000000" w:rsidRPr="00000000">
        <w:rPr>
          <w:color w:val="20124d"/>
          <w:rtl w:val="0"/>
        </w:rPr>
        <w:t xml:space="preserve">Recognise early signs of distress</w:t>
      </w:r>
    </w:p>
    <w:p w:rsidR="00000000" w:rsidDel="00000000" w:rsidP="00000000" w:rsidRDefault="00000000" w:rsidRPr="00000000" w14:paraId="00000041">
      <w:pPr>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before="0" w:line="420" w:lineRule="auto"/>
        <w:ind w:left="720" w:hanging="360"/>
        <w:rPr>
          <w:color w:val="20124d"/>
        </w:rPr>
      </w:pPr>
      <w:r w:rsidDel="00000000" w:rsidR="00000000" w:rsidRPr="00000000">
        <w:rPr>
          <w:color w:val="20124d"/>
          <w:rtl w:val="0"/>
        </w:rPr>
        <w:t xml:space="preserve">Provide appropriate workplace support</w:t>
      </w:r>
    </w:p>
    <w:p w:rsidR="00000000" w:rsidDel="00000000" w:rsidP="00000000" w:rsidRDefault="00000000" w:rsidRPr="00000000" w14:paraId="00000042">
      <w:pPr>
        <w:numPr>
          <w:ilvl w:val="0"/>
          <w:numId w:val="5"/>
        </w:numPr>
        <w:pBdr>
          <w:top w:color="e3e3e3" w:space="0" w:sz="0" w:val="none"/>
          <w:left w:color="e3e3e3" w:space="0" w:sz="0" w:val="none"/>
          <w:bottom w:color="e3e3e3" w:space="0" w:sz="0" w:val="none"/>
          <w:right w:color="e3e3e3" w:space="0" w:sz="0" w:val="none"/>
          <w:between w:color="e3e3e3" w:space="0" w:sz="0" w:val="none"/>
        </w:pBdr>
        <w:spacing w:after="240" w:before="0" w:line="420" w:lineRule="auto"/>
        <w:ind w:left="720" w:hanging="360"/>
        <w:rPr>
          <w:color w:val="20124d"/>
        </w:rPr>
      </w:pPr>
      <w:r w:rsidDel="00000000" w:rsidR="00000000" w:rsidRPr="00000000">
        <w:rPr>
          <w:color w:val="20124d"/>
          <w:rtl w:val="0"/>
        </w:rPr>
        <w:t xml:space="preserve">Approach conversations with sensitivity</w:t>
      </w:r>
    </w:p>
    <w:p w:rsidR="00000000" w:rsidDel="00000000" w:rsidP="00000000" w:rsidRDefault="00000000" w:rsidRPr="00000000" w14:paraId="00000043">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If an employee has concerns about how their manager is handling their mental health, they may contact a Director.</w:t>
      </w:r>
    </w:p>
    <w:p w:rsidR="00000000" w:rsidDel="00000000" w:rsidP="00000000" w:rsidRDefault="00000000" w:rsidRPr="00000000" w14:paraId="00000044">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heading=h.70go8fdiky0n" w:id="11"/>
      <w:bookmarkEnd w:id="11"/>
      <w:r w:rsidDel="00000000" w:rsidR="00000000" w:rsidRPr="00000000">
        <w:rPr>
          <w:b w:val="1"/>
          <w:bCs w:val="1"/>
          <w:color w:val="20124d"/>
          <w:sz w:val="22"/>
          <w:szCs w:val="22"/>
          <w:rtl w:val="0"/>
        </w:rPr>
        <w:t xml:space="preserve">Preventive Measures</w:t>
      </w:r>
    </w:p>
    <w:p w:rsidR="00000000" w:rsidDel="00000000" w:rsidP="00000000" w:rsidRDefault="00000000" w:rsidRPr="00000000" w14:paraId="00000045">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ClubsComplete GL Scotland takes proactive steps to prevent mental health issues by:</w:t>
      </w:r>
    </w:p>
    <w:p w:rsidR="00000000" w:rsidDel="00000000" w:rsidP="00000000" w:rsidRDefault="00000000" w:rsidRPr="00000000" w14:paraId="00000046">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before="240" w:line="420" w:lineRule="auto"/>
        <w:ind w:left="720" w:hanging="360"/>
        <w:rPr>
          <w:color w:val="20124d"/>
        </w:rPr>
      </w:pPr>
      <w:r w:rsidDel="00000000" w:rsidR="00000000" w:rsidRPr="00000000">
        <w:rPr>
          <w:color w:val="20124d"/>
          <w:rtl w:val="0"/>
        </w:rPr>
        <w:t xml:space="preserve">Promoting healthy work‑life balance</w:t>
      </w:r>
    </w:p>
    <w:p w:rsidR="00000000" w:rsidDel="00000000" w:rsidP="00000000" w:rsidRDefault="00000000" w:rsidRPr="00000000" w14:paraId="00000047">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before="0" w:line="420" w:lineRule="auto"/>
        <w:ind w:left="720" w:hanging="360"/>
        <w:rPr>
          <w:color w:val="20124d"/>
        </w:rPr>
      </w:pPr>
      <w:r w:rsidDel="00000000" w:rsidR="00000000" w:rsidRPr="00000000">
        <w:rPr>
          <w:color w:val="20124d"/>
          <w:rtl w:val="0"/>
        </w:rPr>
        <w:t xml:space="preserve">Reducing unnecessary work‑related stressors</w:t>
      </w:r>
    </w:p>
    <w:p w:rsidR="00000000" w:rsidDel="00000000" w:rsidP="00000000" w:rsidRDefault="00000000" w:rsidRPr="00000000" w14:paraId="00000048">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before="0" w:line="420" w:lineRule="auto"/>
        <w:ind w:left="720" w:hanging="360"/>
        <w:rPr>
          <w:color w:val="20124d"/>
        </w:rPr>
      </w:pPr>
      <w:r w:rsidDel="00000000" w:rsidR="00000000" w:rsidRPr="00000000">
        <w:rPr>
          <w:color w:val="20124d"/>
          <w:rtl w:val="0"/>
        </w:rPr>
        <w:t xml:space="preserve">Encouraging positive team relationships</w:t>
      </w:r>
    </w:p>
    <w:p w:rsidR="00000000" w:rsidDel="00000000" w:rsidP="00000000" w:rsidRDefault="00000000" w:rsidRPr="00000000" w14:paraId="00000049">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before="0" w:line="420" w:lineRule="auto"/>
        <w:ind w:left="720" w:hanging="360"/>
        <w:rPr>
          <w:color w:val="20124d"/>
        </w:rPr>
      </w:pPr>
      <w:r w:rsidDel="00000000" w:rsidR="00000000" w:rsidRPr="00000000">
        <w:rPr>
          <w:color w:val="20124d"/>
          <w:rtl w:val="0"/>
        </w:rPr>
        <w:t xml:space="preserve">Providing regular feedback and recognition</w:t>
      </w:r>
    </w:p>
    <w:p w:rsidR="00000000" w:rsidDel="00000000" w:rsidP="00000000" w:rsidRDefault="00000000" w:rsidRPr="00000000" w14:paraId="0000004A">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before="0" w:line="420" w:lineRule="auto"/>
        <w:ind w:left="720" w:hanging="360"/>
        <w:rPr>
          <w:color w:val="20124d"/>
        </w:rPr>
      </w:pPr>
      <w:r w:rsidDel="00000000" w:rsidR="00000000" w:rsidRPr="00000000">
        <w:rPr>
          <w:color w:val="20124d"/>
          <w:rtl w:val="0"/>
        </w:rPr>
        <w:t xml:space="preserve">Fostering a culture of inclusion, respect, and transparency</w:t>
      </w:r>
    </w:p>
    <w:p w:rsidR="00000000" w:rsidDel="00000000" w:rsidP="00000000" w:rsidRDefault="00000000" w:rsidRPr="00000000" w14:paraId="0000004B">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240" w:before="0" w:line="420" w:lineRule="auto"/>
        <w:ind w:left="720" w:hanging="360"/>
        <w:rPr>
          <w:color w:val="20124d"/>
        </w:rPr>
      </w:pPr>
      <w:r w:rsidDel="00000000" w:rsidR="00000000" w:rsidRPr="00000000">
        <w:rPr>
          <w:color w:val="20124d"/>
          <w:rtl w:val="0"/>
        </w:rPr>
        <w:t xml:space="preserve">Ensuring recruitment aligns with company values</w:t>
      </w:r>
    </w:p>
    <w:p w:rsidR="00000000" w:rsidDel="00000000" w:rsidP="00000000" w:rsidRDefault="00000000" w:rsidRPr="00000000" w14:paraId="0000004C">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heading=h.s9tyft5athix" w:id="12"/>
      <w:bookmarkEnd w:id="12"/>
      <w:r w:rsidDel="00000000" w:rsidR="00000000" w:rsidRPr="00000000">
        <w:rPr>
          <w:b w:val="1"/>
          <w:bCs w:val="1"/>
          <w:color w:val="20124d"/>
          <w:sz w:val="22"/>
          <w:szCs w:val="22"/>
          <w:rtl w:val="0"/>
        </w:rPr>
        <w:t xml:space="preserve">Crisis Situations</w:t>
      </w:r>
    </w:p>
    <w:p w:rsidR="00000000" w:rsidDel="00000000" w:rsidP="00000000" w:rsidRDefault="00000000" w:rsidRPr="00000000" w14:paraId="0000004D">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If an employee expresses severe distress, thoughts of self‑harm, or thoughts of harming others, managers must escalate immediately to:</w:t>
      </w:r>
    </w:p>
    <w:p w:rsidR="00000000" w:rsidDel="00000000" w:rsidP="00000000" w:rsidRDefault="00000000" w:rsidRPr="00000000" w14:paraId="0000004E">
      <w:pPr>
        <w:numPr>
          <w:ilvl w:val="0"/>
          <w:numId w:val="2"/>
        </w:numPr>
        <w:pBdr>
          <w:top w:color="e3e3e3" w:space="0" w:sz="0" w:val="none"/>
          <w:left w:color="e3e3e3" w:space="0" w:sz="0" w:val="none"/>
          <w:bottom w:color="e3e3e3" w:space="0" w:sz="0" w:val="none"/>
          <w:right w:color="e3e3e3" w:space="0" w:sz="0" w:val="none"/>
          <w:between w:color="e3e3e3" w:space="0" w:sz="0" w:val="none"/>
        </w:pBdr>
        <w:spacing w:after="0" w:before="240" w:line="420" w:lineRule="auto"/>
        <w:ind w:left="720" w:hanging="360"/>
        <w:rPr>
          <w:color w:val="20124d"/>
        </w:rPr>
      </w:pPr>
      <w:r w:rsidDel="00000000" w:rsidR="00000000" w:rsidRPr="00000000">
        <w:rPr>
          <w:color w:val="20124d"/>
          <w:rtl w:val="0"/>
        </w:rPr>
        <w:t xml:space="preserve">A Director</w:t>
      </w:r>
    </w:p>
    <w:p w:rsidR="00000000" w:rsidDel="00000000" w:rsidP="00000000" w:rsidRDefault="00000000" w:rsidRPr="00000000" w14:paraId="0000004F">
      <w:pPr>
        <w:numPr>
          <w:ilvl w:val="0"/>
          <w:numId w:val="2"/>
        </w:numPr>
        <w:pBdr>
          <w:top w:color="e3e3e3" w:space="0" w:sz="0" w:val="none"/>
          <w:left w:color="e3e3e3" w:space="0" w:sz="0" w:val="none"/>
          <w:bottom w:color="e3e3e3" w:space="0" w:sz="0" w:val="none"/>
          <w:right w:color="e3e3e3" w:space="0" w:sz="0" w:val="none"/>
          <w:between w:color="e3e3e3" w:space="0" w:sz="0" w:val="none"/>
        </w:pBdr>
        <w:spacing w:after="240" w:before="0" w:line="420" w:lineRule="auto"/>
        <w:ind w:left="720" w:hanging="360"/>
        <w:rPr>
          <w:color w:val="20124d"/>
        </w:rPr>
      </w:pPr>
      <w:r w:rsidDel="00000000" w:rsidR="00000000" w:rsidRPr="00000000">
        <w:rPr>
          <w:color w:val="20124d"/>
          <w:rtl w:val="0"/>
        </w:rPr>
        <w:t xml:space="preserve">Emergency services if there is immediate danger</w:t>
      </w:r>
    </w:p>
    <w:p w:rsidR="00000000" w:rsidDel="00000000" w:rsidP="00000000" w:rsidRDefault="00000000" w:rsidRPr="00000000" w14:paraId="00000050">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Employee safety is the priority.</w:t>
      </w:r>
    </w:p>
    <w:p w:rsidR="00000000" w:rsidDel="00000000" w:rsidP="00000000" w:rsidRDefault="00000000" w:rsidRPr="00000000" w14:paraId="00000051">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heading=h.d7i9r7l4zhl4" w:id="13"/>
      <w:bookmarkEnd w:id="13"/>
      <w:r w:rsidDel="00000000" w:rsidR="00000000" w:rsidRPr="00000000">
        <w:rPr>
          <w:b w:val="1"/>
          <w:bCs w:val="1"/>
          <w:color w:val="20124d"/>
          <w:sz w:val="22"/>
          <w:szCs w:val="22"/>
          <w:rtl w:val="0"/>
        </w:rPr>
        <w:t xml:space="preserve">Reporting and Support</w:t>
      </w:r>
    </w:p>
    <w:p w:rsidR="00000000" w:rsidDel="00000000" w:rsidP="00000000" w:rsidRDefault="00000000" w:rsidRPr="00000000" w14:paraId="00000052">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Employees can seek support by:</w:t>
      </w:r>
    </w:p>
    <w:p w:rsidR="00000000" w:rsidDel="00000000" w:rsidP="00000000" w:rsidRDefault="00000000" w:rsidRPr="00000000" w14:paraId="00000053">
      <w:pPr>
        <w:numPr>
          <w:ilvl w:val="0"/>
          <w:numId w:val="10"/>
        </w:numPr>
        <w:pBdr>
          <w:top w:color="e3e3e3" w:space="0" w:sz="0" w:val="none"/>
          <w:left w:color="e3e3e3" w:space="0" w:sz="0" w:val="none"/>
          <w:bottom w:color="e3e3e3" w:space="0" w:sz="0" w:val="none"/>
          <w:right w:color="e3e3e3" w:space="0" w:sz="0" w:val="none"/>
          <w:between w:color="e3e3e3" w:space="0" w:sz="0" w:val="none"/>
        </w:pBdr>
        <w:spacing w:after="0" w:before="240" w:line="420" w:lineRule="auto"/>
        <w:ind w:left="720" w:hanging="360"/>
        <w:rPr>
          <w:color w:val="20124d"/>
        </w:rPr>
      </w:pPr>
      <w:r w:rsidDel="00000000" w:rsidR="00000000" w:rsidRPr="00000000">
        <w:rPr>
          <w:color w:val="20124d"/>
          <w:rtl w:val="0"/>
        </w:rPr>
        <w:t xml:space="preserve">Contacting their Line Manager</w:t>
      </w:r>
    </w:p>
    <w:p w:rsidR="00000000" w:rsidDel="00000000" w:rsidP="00000000" w:rsidRDefault="00000000" w:rsidRPr="00000000" w14:paraId="00000054">
      <w:pPr>
        <w:numPr>
          <w:ilvl w:val="0"/>
          <w:numId w:val="10"/>
        </w:numPr>
        <w:pBdr>
          <w:top w:color="e3e3e3" w:space="0" w:sz="0" w:val="none"/>
          <w:left w:color="e3e3e3" w:space="0" w:sz="0" w:val="none"/>
          <w:bottom w:color="e3e3e3" w:space="0" w:sz="0" w:val="none"/>
          <w:right w:color="e3e3e3" w:space="0" w:sz="0" w:val="none"/>
          <w:between w:color="e3e3e3" w:space="0" w:sz="0" w:val="none"/>
        </w:pBdr>
        <w:spacing w:after="0" w:before="0" w:line="420" w:lineRule="auto"/>
        <w:ind w:left="720" w:hanging="360"/>
        <w:rPr>
          <w:color w:val="20124d"/>
        </w:rPr>
      </w:pPr>
      <w:r w:rsidDel="00000000" w:rsidR="00000000" w:rsidRPr="00000000">
        <w:rPr>
          <w:color w:val="20124d"/>
          <w:rtl w:val="0"/>
        </w:rPr>
        <w:t xml:space="preserve">Reaching out to a Director if they feel their concerns have not been addressed</w:t>
      </w:r>
    </w:p>
    <w:p w:rsidR="00000000" w:rsidDel="00000000" w:rsidP="00000000" w:rsidRDefault="00000000" w:rsidRPr="00000000" w14:paraId="00000055">
      <w:pPr>
        <w:numPr>
          <w:ilvl w:val="0"/>
          <w:numId w:val="10"/>
        </w:numPr>
        <w:pBdr>
          <w:top w:color="e3e3e3" w:space="0" w:sz="0" w:val="none"/>
          <w:left w:color="e3e3e3" w:space="0" w:sz="0" w:val="none"/>
          <w:bottom w:color="e3e3e3" w:space="0" w:sz="0" w:val="none"/>
          <w:right w:color="e3e3e3" w:space="0" w:sz="0" w:val="none"/>
          <w:between w:color="e3e3e3" w:space="0" w:sz="0" w:val="none"/>
        </w:pBdr>
        <w:spacing w:after="240" w:before="0" w:line="420" w:lineRule="auto"/>
        <w:ind w:left="720" w:hanging="360"/>
        <w:rPr>
          <w:color w:val="20124d"/>
        </w:rPr>
      </w:pPr>
      <w:r w:rsidDel="00000000" w:rsidR="00000000" w:rsidRPr="00000000">
        <w:rPr>
          <w:color w:val="20124d"/>
          <w:rtl w:val="0"/>
        </w:rPr>
        <w:t xml:space="preserve">Discussing minor concerns during their next scheduled 1:1</w:t>
      </w:r>
    </w:p>
    <w:p w:rsidR="00000000" w:rsidDel="00000000" w:rsidP="00000000" w:rsidRDefault="00000000" w:rsidRPr="00000000" w14:paraId="00000056">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Managers will work with employees to identify practical solutions that support wellbeing and maintain engagement at work.</w:t>
      </w:r>
    </w:p>
    <w:p w:rsidR="00000000" w:rsidDel="00000000" w:rsidP="00000000" w:rsidRDefault="00000000" w:rsidRPr="00000000" w14:paraId="00000057">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b w:val="1"/>
          <w:bCs w:val="1"/>
          <w:color w:val="20124d"/>
          <w:sz w:val="22"/>
          <w:szCs w:val="22"/>
        </w:rPr>
      </w:pPr>
      <w:bookmarkStart w:colFirst="0" w:colLast="0" w:name="_heading=h.5crrtsswcpoo" w:id="14"/>
      <w:bookmarkEnd w:id="14"/>
      <w:r w:rsidDel="00000000" w:rsidR="00000000" w:rsidRPr="00000000">
        <w:rPr>
          <w:b w:val="1"/>
          <w:bCs w:val="1"/>
          <w:color w:val="20124d"/>
          <w:sz w:val="22"/>
          <w:szCs w:val="22"/>
          <w:rtl w:val="0"/>
        </w:rPr>
        <w:t xml:space="preserve">Conclusion</w:t>
      </w:r>
    </w:p>
    <w:p w:rsidR="00000000" w:rsidDel="00000000" w:rsidP="00000000" w:rsidRDefault="00000000" w:rsidRPr="00000000" w14:paraId="00000058">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20124d"/>
        </w:rPr>
      </w:pPr>
      <w:r w:rsidDel="00000000" w:rsidR="00000000" w:rsidRPr="00000000">
        <w:rPr>
          <w:color w:val="20124d"/>
          <w:rtl w:val="0"/>
        </w:rPr>
        <w:t xml:space="preserve">By working together, ClubsComplete GL Scotland and its employees can ensure that mental health remains a priority. A collaborative, compassionate approach helps create a healthier, more productive workplace where everyone feels valued and supported.</w:t>
      </w:r>
    </w:p>
    <w:p w:rsidR="00000000" w:rsidDel="00000000" w:rsidP="00000000" w:rsidRDefault="00000000" w:rsidRPr="00000000" w14:paraId="00000059">
      <w:pPr>
        <w:rPr>
          <w:b w:val="1"/>
          <w:bCs w:val="1"/>
          <w:color w:val="20124d"/>
        </w:rPr>
      </w:pPr>
      <w:r w:rsidDel="00000000" w:rsidR="00000000" w:rsidRPr="00000000">
        <w:rPr>
          <w:b w:val="1"/>
          <w:bCs w:val="1"/>
          <w:color w:val="20124d"/>
          <w:rtl w:val="0"/>
        </w:rPr>
        <w:t xml:space="preserve">Last reviewed: June 2026</w:t>
      </w:r>
    </w:p>
    <w:p w:rsidR="00000000" w:rsidDel="00000000" w:rsidP="00000000" w:rsidRDefault="00000000" w:rsidRPr="00000000" w14:paraId="0000005A">
      <w:pPr>
        <w:rPr>
          <w:color w:val="20124d"/>
        </w:rPr>
      </w:pPr>
      <w:r w:rsidDel="00000000" w:rsidR="00000000" w:rsidRPr="00000000">
        <w:rPr>
          <w:b w:val="1"/>
          <w:bCs w:val="1"/>
          <w:color w:val="20124d"/>
          <w:rtl w:val="0"/>
        </w:rPr>
        <w:t xml:space="preserve">Next reviewed : June 2027</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IOMadc693EyDFBthVJbkFp9/sQ==">CgMxLjAyDmguODNtMXZ2bXlnc3pzMg5oLjYzZ2swYzhwdDkzZzIOaC4yNjJ3YTh2ZmVyYXMyDmgua25sY3A0YTY4aXUzMg5oLmlrNGw0OXh1YmJ6dDIOaC4xdHRtNjdmMGNoZWwyDmgueXVzOWZsaDRqMzkwMg5oLmJqbnZ0MXZxanJvODIOaC45MWE3bmxjOTY2dXoyDmguZ29tOWJwZGdpeDN5Mg5oLjk4cWhrMGR1Ym1ycDIOaC43MGdvOGZkaWt5MG4yDmguczl0eWZ0NWF0aGl4Mg5oLmQ3aTlyN2w0emhsNDIOaC41Y3JydHNzd2Nwb284AHIhMXVuTHR1TmhfV2NkOHI3enJLZXpxUDV0eXUzYTFzaFN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